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83B" w:rsidRDefault="006707A3" w:rsidP="006707A3">
      <w:pPr>
        <w:spacing w:after="0"/>
        <w:ind w:left="120"/>
        <w:jc w:val="center"/>
      </w:pPr>
      <w:bookmarkStart w:id="0" w:name="block-15333021"/>
      <w:r w:rsidRPr="00B01E09">
        <w:rPr>
          <w:rFonts w:ascii="Times New Roman" w:hAnsi="Times New Roman"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 wp14:anchorId="5BE41E49" wp14:editId="596AC76F">
            <wp:simplePos x="0" y="0"/>
            <wp:positionH relativeFrom="margin">
              <wp:posOffset>0</wp:posOffset>
            </wp:positionH>
            <wp:positionV relativeFrom="margin">
              <wp:posOffset>189865</wp:posOffset>
            </wp:positionV>
            <wp:extent cx="6869430" cy="4723814"/>
            <wp:effectExtent l="0" t="0" r="0" b="0"/>
            <wp:wrapSquare wrapText="bothSides"/>
            <wp:docPr id="1" name="Рисунок 1" descr="C:\Users\Сергей\Desktop\Рабочие ПР 2023-2024\физика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ргей\Desktop\Рабочие ПР 2023-2024\физика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30" cy="4723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2744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8F083B" w:rsidRDefault="0058274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2073933)</w:t>
      </w:r>
    </w:p>
    <w:p w:rsidR="008F083B" w:rsidRDefault="008F083B">
      <w:pPr>
        <w:spacing w:after="0"/>
        <w:ind w:left="120"/>
        <w:jc w:val="center"/>
      </w:pPr>
    </w:p>
    <w:p w:rsidR="008F083B" w:rsidRPr="006707A3" w:rsidRDefault="00582744">
      <w:pPr>
        <w:spacing w:after="0" w:line="408" w:lineRule="auto"/>
        <w:ind w:left="120"/>
        <w:jc w:val="center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«Вероятность и статистика. </w:t>
      </w:r>
    </w:p>
    <w:p w:rsidR="008F083B" w:rsidRPr="006707A3" w:rsidRDefault="00582744">
      <w:pPr>
        <w:spacing w:after="0" w:line="408" w:lineRule="auto"/>
        <w:ind w:left="120"/>
        <w:jc w:val="center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8F083B" w:rsidRPr="006707A3" w:rsidRDefault="00582744">
      <w:pPr>
        <w:spacing w:after="0" w:line="408" w:lineRule="auto"/>
        <w:ind w:left="120"/>
        <w:jc w:val="center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8F083B">
      <w:pPr>
        <w:spacing w:after="0"/>
        <w:ind w:left="120"/>
        <w:jc w:val="center"/>
        <w:rPr>
          <w:lang w:val="ru-RU"/>
        </w:rPr>
      </w:pPr>
    </w:p>
    <w:p w:rsidR="008F083B" w:rsidRPr="006707A3" w:rsidRDefault="00582744">
      <w:pPr>
        <w:spacing w:after="0"/>
        <w:ind w:left="120"/>
        <w:jc w:val="center"/>
        <w:rPr>
          <w:sz w:val="20"/>
          <w:lang w:val="ru-RU"/>
        </w:rPr>
      </w:pPr>
      <w:bookmarkStart w:id="1" w:name="cb952a50-2e5e-4873-8488-e41a5f7fa479"/>
      <w:proofErr w:type="spellStart"/>
      <w:r w:rsidRPr="006707A3">
        <w:rPr>
          <w:rFonts w:ascii="Times New Roman" w:hAnsi="Times New Roman"/>
          <w:color w:val="000000"/>
          <w:sz w:val="24"/>
          <w:lang w:val="ru-RU"/>
        </w:rPr>
        <w:t>х.Реченский</w:t>
      </w:r>
      <w:bookmarkEnd w:id="1"/>
      <w:proofErr w:type="spellEnd"/>
      <w:r w:rsidRPr="006707A3">
        <w:rPr>
          <w:rFonts w:ascii="Times New Roman" w:hAnsi="Times New Roman"/>
          <w:color w:val="000000"/>
          <w:sz w:val="24"/>
          <w:lang w:val="ru-RU"/>
        </w:rPr>
        <w:t xml:space="preserve"> </w:t>
      </w:r>
      <w:bookmarkStart w:id="2" w:name="ca02f4d8-9bf2-4553-b579-5a8d08367a0f"/>
      <w:r w:rsidRPr="006707A3">
        <w:rPr>
          <w:rFonts w:ascii="Times New Roman" w:hAnsi="Times New Roman"/>
          <w:color w:val="000000"/>
          <w:sz w:val="24"/>
          <w:lang w:val="ru-RU"/>
        </w:rPr>
        <w:t>2023</w:t>
      </w:r>
      <w:bookmarkEnd w:id="2"/>
    </w:p>
    <w:p w:rsidR="008F083B" w:rsidRPr="006707A3" w:rsidRDefault="008F083B">
      <w:pPr>
        <w:spacing w:after="0"/>
        <w:ind w:left="120"/>
        <w:rPr>
          <w:lang w:val="ru-RU"/>
        </w:rPr>
      </w:pPr>
    </w:p>
    <w:p w:rsidR="008F083B" w:rsidRPr="006707A3" w:rsidRDefault="00582744" w:rsidP="006707A3">
      <w:pPr>
        <w:spacing w:after="0" w:line="264" w:lineRule="auto"/>
        <w:rPr>
          <w:lang w:val="ru-RU"/>
        </w:rPr>
      </w:pPr>
      <w:bookmarkStart w:id="3" w:name="block-15333022"/>
      <w:bookmarkEnd w:id="0"/>
      <w:r w:rsidRPr="006707A3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bookmarkStart w:id="4" w:name="_Toc118726574"/>
      <w:bookmarkEnd w:id="4"/>
      <w:r w:rsidRPr="006707A3">
        <w:rPr>
          <w:rFonts w:ascii="Times New Roman" w:hAnsi="Times New Roman"/>
          <w:color w:val="000000"/>
          <w:sz w:val="28"/>
          <w:lang w:val="ru-RU"/>
        </w:rPr>
        <w:t>Рабочая программа учебного курса «Вероятность и статистика» базово</w:t>
      </w:r>
      <w:r w:rsidR="006707A3">
        <w:rPr>
          <w:rFonts w:ascii="Times New Roman" w:hAnsi="Times New Roman"/>
          <w:color w:val="000000"/>
          <w:sz w:val="28"/>
          <w:lang w:val="ru-RU"/>
        </w:rPr>
        <w:t>го уровня для обучающихся 10 класса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</w:t>
      </w:r>
      <w:r w:rsidRPr="006707A3">
        <w:rPr>
          <w:rFonts w:ascii="Times New Roman" w:hAnsi="Times New Roman"/>
          <w:color w:val="000000"/>
          <w:sz w:val="28"/>
          <w:lang w:val="ru-RU"/>
        </w:rPr>
        <w:t>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 и познавательного развития личности обучающихся. 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5" w:name="_Toc118726606"/>
      <w:bookmarkEnd w:id="5"/>
      <w:r w:rsidRPr="006707A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</w:t>
      </w:r>
      <w:proofErr w:type="gramStart"/>
      <w:r w:rsidRPr="006707A3">
        <w:rPr>
          <w:rFonts w:ascii="Times New Roman" w:hAnsi="Times New Roman"/>
          <w:color w:val="000000"/>
          <w:sz w:val="28"/>
          <w:lang w:val="ru-RU"/>
        </w:rPr>
        <w:t>представления</w:t>
      </w:r>
      <w:proofErr w:type="gram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учащихся о методах исследования изменчив</w:t>
      </w:r>
      <w:r w:rsidRPr="006707A3">
        <w:rPr>
          <w:rFonts w:ascii="Times New Roman" w:hAnsi="Times New Roman"/>
          <w:color w:val="000000"/>
          <w:sz w:val="28"/>
          <w:lang w:val="ru-RU"/>
        </w:rPr>
        <w:t>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средней школы на базовом </w:t>
      </w:r>
      <w:r w:rsidRPr="006707A3">
        <w:rPr>
          <w:rFonts w:ascii="Times New Roman" w:hAnsi="Times New Roman"/>
          <w:color w:val="000000"/>
          <w:sz w:val="28"/>
          <w:lang w:val="ru-RU"/>
        </w:rPr>
        <w:t>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</w:t>
      </w:r>
      <w:r w:rsidRPr="006707A3">
        <w:rPr>
          <w:rFonts w:ascii="Times New Roman" w:hAnsi="Times New Roman"/>
          <w:color w:val="000000"/>
          <w:sz w:val="28"/>
          <w:lang w:val="ru-RU"/>
        </w:rPr>
        <w:t>ами ― показательным и нормальным распределениями.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учения закона больших чисел – фундаментального закона, действующего в природе и обществе и имеющего математическую </w:t>
      </w:r>
      <w:r w:rsidRPr="006707A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Темы, св</w:t>
      </w:r>
      <w:r w:rsidRPr="006707A3">
        <w:rPr>
          <w:rFonts w:ascii="Times New Roman" w:hAnsi="Times New Roman"/>
          <w:color w:val="000000"/>
          <w:sz w:val="28"/>
          <w:lang w:val="ru-RU"/>
        </w:rPr>
        <w:t>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ельное изучение материала без доказательств применяемых фактов. 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6" w:name="_Toc118726607"/>
      <w:bookmarkEnd w:id="6"/>
      <w:r w:rsidRPr="006707A3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Default="00582744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6707A3">
        <w:rPr>
          <w:rFonts w:ascii="Times New Roman" w:hAnsi="Times New Roman"/>
          <w:color w:val="000000"/>
          <w:sz w:val="28"/>
          <w:lang w:val="ru-RU"/>
        </w:rPr>
        <w:t>34 учебных часа в год.</w:t>
      </w:r>
    </w:p>
    <w:p w:rsidR="006707A3" w:rsidRPr="006707A3" w:rsidRDefault="006707A3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/>
        <w:ind w:left="120"/>
        <w:rPr>
          <w:lang w:val="ru-RU"/>
        </w:rPr>
      </w:pPr>
      <w:bookmarkStart w:id="7" w:name="_Toc118726611"/>
      <w:bookmarkStart w:id="8" w:name="block-15333027"/>
      <w:bookmarkEnd w:id="3"/>
      <w:bookmarkEnd w:id="7"/>
      <w:r w:rsidRPr="006707A3">
        <w:rPr>
          <w:rFonts w:ascii="Times New Roman" w:hAnsi="Times New Roman"/>
          <w:b/>
          <w:color w:val="000000"/>
          <w:sz w:val="28"/>
          <w:lang w:val="ru-RU"/>
        </w:rPr>
        <w:t>СОДЕРЖАНИ</w:t>
      </w:r>
      <w:r w:rsidRPr="006707A3">
        <w:rPr>
          <w:rFonts w:ascii="Times New Roman" w:hAnsi="Times New Roman"/>
          <w:b/>
          <w:color w:val="000000"/>
          <w:sz w:val="28"/>
          <w:lang w:val="ru-RU"/>
        </w:rPr>
        <w:t>Е УЧЕБНОГО КУРСА</w:t>
      </w:r>
    </w:p>
    <w:p w:rsidR="008F083B" w:rsidRPr="006707A3" w:rsidRDefault="008F083B">
      <w:pPr>
        <w:spacing w:after="0"/>
        <w:ind w:left="120"/>
        <w:rPr>
          <w:lang w:val="ru-RU"/>
        </w:rPr>
      </w:pPr>
    </w:p>
    <w:p w:rsidR="008F083B" w:rsidRPr="006707A3" w:rsidRDefault="008F083B" w:rsidP="006707A3">
      <w:pPr>
        <w:spacing w:after="0"/>
        <w:jc w:val="both"/>
        <w:rPr>
          <w:lang w:val="ru-RU"/>
        </w:rPr>
      </w:pP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ными элементарными событиями. </w:t>
      </w:r>
    </w:p>
    <w:p w:rsidR="008F083B" w:rsidRDefault="00582744">
      <w:pPr>
        <w:spacing w:after="0"/>
        <w:ind w:firstLine="600"/>
        <w:jc w:val="both"/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proofErr w:type="spellStart"/>
      <w:r>
        <w:rPr>
          <w:rFonts w:ascii="Times New Roman" w:hAnsi="Times New Roman"/>
          <w:color w:val="000000"/>
          <w:sz w:val="28"/>
        </w:rPr>
        <w:t>Диаграммы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Эйлера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proofErr w:type="spellStart"/>
      <w:r>
        <w:rPr>
          <w:rFonts w:ascii="Times New Roman" w:hAnsi="Times New Roman"/>
          <w:color w:val="000000"/>
          <w:sz w:val="28"/>
        </w:rPr>
        <w:t>Формула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вероятностей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</w:t>
      </w:r>
      <w:r w:rsidRPr="006707A3">
        <w:rPr>
          <w:rFonts w:ascii="Times New Roman" w:hAnsi="Times New Roman"/>
          <w:color w:val="000000"/>
          <w:sz w:val="28"/>
          <w:lang w:val="ru-RU"/>
        </w:rPr>
        <w:t>ости. Независимые события.</w:t>
      </w: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первого успеха. Серия независимых испытаний Бернулли. </w:t>
      </w:r>
    </w:p>
    <w:p w:rsidR="008F083B" w:rsidRPr="006707A3" w:rsidRDefault="00582744">
      <w:pPr>
        <w:spacing w:after="0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8F083B" w:rsidRDefault="008F083B">
      <w:pPr>
        <w:spacing w:after="0"/>
        <w:ind w:left="120"/>
        <w:jc w:val="both"/>
        <w:rPr>
          <w:lang w:val="ru-RU"/>
        </w:rPr>
      </w:pPr>
    </w:p>
    <w:p w:rsidR="006707A3" w:rsidRPr="006707A3" w:rsidRDefault="006707A3">
      <w:pPr>
        <w:spacing w:after="0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9" w:name="_Toc118726613"/>
      <w:bookmarkStart w:id="10" w:name="_Toc118726577"/>
      <w:bookmarkStart w:id="11" w:name="block-15333026"/>
      <w:bookmarkEnd w:id="8"/>
      <w:bookmarkEnd w:id="9"/>
      <w:bookmarkEnd w:id="10"/>
      <w:r w:rsidRPr="006707A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12" w:name="_Toc118726578"/>
      <w:bookmarkEnd w:id="12"/>
      <w:r w:rsidRPr="006707A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гра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</w:t>
      </w:r>
      <w:r w:rsidRPr="006707A3">
        <w:rPr>
          <w:rFonts w:ascii="Times New Roman" w:hAnsi="Times New Roman"/>
          <w:color w:val="000000"/>
          <w:sz w:val="28"/>
          <w:lang w:val="ru-RU"/>
        </w:rPr>
        <w:t>с социальными институтами в соответствии с их функциями и назначением.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8F083B" w:rsidRPr="006707A3" w:rsidRDefault="0058274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</w:t>
      </w:r>
      <w:r w:rsidRPr="006707A3">
        <w:rPr>
          <w:rFonts w:ascii="Times New Roman" w:hAnsi="Times New Roman"/>
          <w:color w:val="000000"/>
          <w:sz w:val="28"/>
          <w:lang w:val="ru-RU"/>
        </w:rPr>
        <w:t>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</w:t>
      </w:r>
      <w:r w:rsidRPr="006707A3">
        <w:rPr>
          <w:rFonts w:ascii="Times New Roman" w:hAnsi="Times New Roman"/>
          <w:color w:val="000000"/>
          <w:sz w:val="28"/>
          <w:lang w:val="ru-RU"/>
        </w:rPr>
        <w:t>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</w:t>
      </w:r>
      <w:r w:rsidRPr="006707A3">
        <w:rPr>
          <w:rFonts w:ascii="Times New Roman" w:hAnsi="Times New Roman"/>
          <w:color w:val="000000"/>
          <w:sz w:val="28"/>
          <w:lang w:val="ru-RU"/>
        </w:rPr>
        <w:t>номерностей, объектов, задач, решений, рассуждений; восприимчивостью к математическим аспектам различных видов искусства.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</w:t>
      </w:r>
      <w:r w:rsidRPr="006707A3">
        <w:rPr>
          <w:rFonts w:ascii="Times New Roman" w:hAnsi="Times New Roman"/>
          <w:color w:val="000000"/>
          <w:sz w:val="28"/>
          <w:lang w:val="ru-RU"/>
        </w:rPr>
        <w:t>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готовностью к тр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6707A3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</w:t>
      </w:r>
      <w:r w:rsidRPr="006707A3">
        <w:rPr>
          <w:rFonts w:ascii="Times New Roman" w:hAnsi="Times New Roman"/>
          <w:color w:val="000000"/>
          <w:sz w:val="28"/>
          <w:lang w:val="ru-RU"/>
        </w:rPr>
        <w:t>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</w:t>
      </w:r>
      <w:r w:rsidRPr="006707A3">
        <w:rPr>
          <w:rFonts w:ascii="Times New Roman" w:hAnsi="Times New Roman"/>
          <w:color w:val="000000"/>
          <w:sz w:val="28"/>
          <w:lang w:val="ru-RU"/>
        </w:rPr>
        <w:t>и оценки их возможных последствий для окружающей среды.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6707A3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</w:t>
      </w:r>
      <w:r w:rsidRPr="006707A3">
        <w:rPr>
          <w:rFonts w:ascii="Times New Roman" w:hAnsi="Times New Roman"/>
          <w:color w:val="000000"/>
          <w:sz w:val="28"/>
          <w:lang w:val="ru-RU"/>
        </w:rPr>
        <w:t>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13" w:name="_Toc118726579"/>
      <w:bookmarkEnd w:id="13"/>
      <w:r w:rsidRPr="006707A3">
        <w:rPr>
          <w:rFonts w:ascii="Times New Roman" w:hAnsi="Times New Roman"/>
          <w:b/>
          <w:color w:val="000000"/>
          <w:sz w:val="28"/>
          <w:lang w:val="ru-RU"/>
        </w:rPr>
        <w:t>МЕТАПРЕДМЕ</w:t>
      </w:r>
      <w:r w:rsidRPr="006707A3">
        <w:rPr>
          <w:rFonts w:ascii="Times New Roman" w:hAnsi="Times New Roman"/>
          <w:b/>
          <w:color w:val="000000"/>
          <w:sz w:val="28"/>
          <w:lang w:val="ru-RU"/>
        </w:rPr>
        <w:t>ТНЫЕ РЕЗУЛЬТАТЫ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6707A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>Униве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рсальные </w:t>
      </w:r>
      <w:r w:rsidRPr="006707A3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6707A3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6707A3">
        <w:rPr>
          <w:rFonts w:ascii="Times New Roman" w:hAnsi="Times New Roman"/>
          <w:color w:val="000000"/>
          <w:sz w:val="28"/>
          <w:lang w:val="ru-RU"/>
        </w:rPr>
        <w:t>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</w:t>
      </w:r>
      <w:r>
        <w:rPr>
          <w:rFonts w:ascii="Times New Roman" w:hAnsi="Times New Roman"/>
          <w:b/>
          <w:color w:val="000000"/>
          <w:sz w:val="28"/>
        </w:rPr>
        <w:t>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</w:t>
      </w:r>
      <w:r w:rsidRPr="006707A3">
        <w:rPr>
          <w:rFonts w:ascii="Times New Roman" w:hAnsi="Times New Roman"/>
          <w:color w:val="000000"/>
          <w:sz w:val="28"/>
          <w:lang w:val="ru-RU"/>
        </w:rPr>
        <w:t>анализа;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6707A3">
        <w:rPr>
          <w:rFonts w:ascii="Times New Roman" w:hAnsi="Times New Roman"/>
          <w:color w:val="000000"/>
          <w:sz w:val="28"/>
          <w:lang w:val="ru-RU"/>
        </w:rPr>
        <w:lastRenderedPageBreak/>
        <w:t>предлага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ть критерии для выявления закономерностей и противоречий; 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противного), выстраивать аргументацию, приводить примеры и </w:t>
      </w: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8F083B" w:rsidRPr="006707A3" w:rsidRDefault="005827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</w:t>
      </w:r>
      <w:r w:rsidRPr="006707A3">
        <w:rPr>
          <w:rFonts w:ascii="Times New Roman" w:hAnsi="Times New Roman"/>
          <w:color w:val="000000"/>
          <w:sz w:val="28"/>
          <w:lang w:val="ru-RU"/>
        </w:rPr>
        <w:t>нных критериев).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</w:t>
      </w:r>
      <w:r w:rsidRPr="006707A3">
        <w:rPr>
          <w:rFonts w:ascii="Times New Roman" w:hAnsi="Times New Roman"/>
          <w:color w:val="000000"/>
          <w:sz w:val="28"/>
          <w:lang w:val="ru-RU"/>
        </w:rPr>
        <w:t>ию, мнение;</w:t>
      </w:r>
    </w:p>
    <w:p w:rsidR="008F083B" w:rsidRPr="006707A3" w:rsidRDefault="005827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F083B" w:rsidRPr="006707A3" w:rsidRDefault="005827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</w:t>
      </w:r>
      <w:r w:rsidRPr="006707A3">
        <w:rPr>
          <w:rFonts w:ascii="Times New Roman" w:hAnsi="Times New Roman"/>
          <w:color w:val="000000"/>
          <w:sz w:val="28"/>
          <w:lang w:val="ru-RU"/>
        </w:rPr>
        <w:t>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F083B" w:rsidRPr="006707A3" w:rsidRDefault="005827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</w:t>
      </w:r>
      <w:r>
        <w:rPr>
          <w:rFonts w:ascii="Times New Roman" w:hAnsi="Times New Roman"/>
          <w:b/>
          <w:color w:val="000000"/>
          <w:sz w:val="28"/>
        </w:rPr>
        <w:t>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8F083B" w:rsidRPr="006707A3" w:rsidRDefault="005827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F083B" w:rsidRPr="006707A3" w:rsidRDefault="005827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структу</w:t>
      </w:r>
      <w:r w:rsidRPr="006707A3">
        <w:rPr>
          <w:rFonts w:ascii="Times New Roman" w:hAnsi="Times New Roman"/>
          <w:color w:val="000000"/>
          <w:sz w:val="28"/>
          <w:lang w:val="ru-RU"/>
        </w:rPr>
        <w:t>рировать информацию, представлять её в различных формах, иллюстрировать графически;</w:t>
      </w:r>
    </w:p>
    <w:p w:rsidR="008F083B" w:rsidRPr="006707A3" w:rsidRDefault="005827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707A3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6707A3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>обучающихся.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льтат; </w:t>
      </w:r>
    </w:p>
    <w:p w:rsidR="008F083B" w:rsidRPr="006707A3" w:rsidRDefault="005827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</w:t>
      </w:r>
      <w:r w:rsidRPr="006707A3">
        <w:rPr>
          <w:rFonts w:ascii="Times New Roman" w:hAnsi="Times New Roman"/>
          <w:color w:val="000000"/>
          <w:sz w:val="28"/>
          <w:lang w:val="ru-RU"/>
        </w:rPr>
        <w:t>в корректной форме формулировать разногласия, свои возражения;</w:t>
      </w:r>
    </w:p>
    <w:p w:rsidR="008F083B" w:rsidRPr="006707A3" w:rsidRDefault="005827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пони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</w:t>
      </w:r>
      <w:r w:rsidRPr="006707A3">
        <w:rPr>
          <w:rFonts w:ascii="Times New Roman" w:hAnsi="Times New Roman"/>
          <w:color w:val="000000"/>
          <w:sz w:val="28"/>
          <w:lang w:val="ru-RU"/>
        </w:rPr>
        <w:t>обобщать мнения нескольких людей;</w:t>
      </w:r>
    </w:p>
    <w:p w:rsidR="008F083B" w:rsidRPr="006707A3" w:rsidRDefault="0058274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</w:t>
      </w:r>
      <w:r w:rsidRPr="006707A3">
        <w:rPr>
          <w:rFonts w:ascii="Times New Roman" w:hAnsi="Times New Roman"/>
          <w:color w:val="000000"/>
          <w:sz w:val="28"/>
          <w:lang w:val="ru-RU"/>
        </w:rPr>
        <w:t>продукт по критериям, сформулированным участниками взаимодействия.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6707A3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6707A3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6707A3">
        <w:rPr>
          <w:rFonts w:ascii="Times New Roman" w:hAnsi="Times New Roman"/>
          <w:color w:val="000000"/>
          <w:sz w:val="28"/>
          <w:lang w:val="ru-RU"/>
        </w:rPr>
        <w:t>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</w:t>
      </w:r>
      <w:r w:rsidRPr="006707A3">
        <w:rPr>
          <w:rFonts w:ascii="Times New Roman" w:hAnsi="Times New Roman"/>
          <w:color w:val="000000"/>
          <w:sz w:val="28"/>
          <w:lang w:val="ru-RU"/>
        </w:rPr>
        <w:t>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F083B" w:rsidRDefault="005827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8F083B" w:rsidRPr="006707A3" w:rsidRDefault="005827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</w:t>
      </w:r>
      <w:r w:rsidRPr="006707A3">
        <w:rPr>
          <w:rFonts w:ascii="Times New Roman" w:hAnsi="Times New Roman"/>
          <w:color w:val="000000"/>
          <w:sz w:val="28"/>
          <w:lang w:val="ru-RU"/>
        </w:rPr>
        <w:t>ов, их результатов; владеть способами самопроверки, самоконтроля процесса и результата решения математической задачи;</w:t>
      </w:r>
    </w:p>
    <w:p w:rsidR="008F083B" w:rsidRPr="006707A3" w:rsidRDefault="005827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</w:t>
      </w:r>
      <w:r w:rsidRPr="006707A3">
        <w:rPr>
          <w:rFonts w:ascii="Times New Roman" w:hAnsi="Times New Roman"/>
          <w:color w:val="000000"/>
          <w:sz w:val="28"/>
          <w:lang w:val="ru-RU"/>
        </w:rPr>
        <w:t>, найденных ошибок, выявленных трудностей;</w:t>
      </w:r>
    </w:p>
    <w:p w:rsidR="008F083B" w:rsidRPr="006707A3" w:rsidRDefault="005827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6707A3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6707A3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582744">
      <w:pPr>
        <w:spacing w:after="0" w:line="264" w:lineRule="auto"/>
        <w:ind w:left="120"/>
        <w:jc w:val="both"/>
        <w:rPr>
          <w:lang w:val="ru-RU"/>
        </w:rPr>
      </w:pPr>
      <w:bookmarkStart w:id="14" w:name="_Toc118726608"/>
      <w:bookmarkEnd w:id="14"/>
      <w:r w:rsidRPr="006707A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  <w:bookmarkStart w:id="15" w:name="_Toc118726609"/>
      <w:bookmarkEnd w:id="15"/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Чи</w:t>
      </w:r>
      <w:r w:rsidRPr="006707A3">
        <w:rPr>
          <w:rFonts w:ascii="Times New Roman" w:hAnsi="Times New Roman"/>
          <w:color w:val="000000"/>
          <w:sz w:val="28"/>
          <w:lang w:val="ru-RU"/>
        </w:rPr>
        <w:t>тать и строить таблицы и диаграммы.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Оперировать понятиями: случайный эксперимент (опыт) и случайное событие, элементарное событие (эле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 и объединение данных собы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Оперировать понятиями: условная вероятность, независимые события; находить вероятности с помощью правила умножения, с помощь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ю дерева случайного опыта.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</w:t>
      </w:r>
      <w:r w:rsidRPr="006707A3">
        <w:rPr>
          <w:rFonts w:ascii="Times New Roman" w:hAnsi="Times New Roman"/>
          <w:color w:val="000000"/>
          <w:sz w:val="28"/>
          <w:lang w:val="ru-RU"/>
        </w:rPr>
        <w:t xml:space="preserve">а; находить вероятности событий в серии испытаний Бернулли. </w:t>
      </w:r>
    </w:p>
    <w:p w:rsidR="008F083B" w:rsidRPr="006707A3" w:rsidRDefault="00582744">
      <w:pPr>
        <w:spacing w:after="0" w:line="264" w:lineRule="auto"/>
        <w:ind w:firstLine="600"/>
        <w:jc w:val="both"/>
        <w:rPr>
          <w:lang w:val="ru-RU"/>
        </w:rPr>
      </w:pPr>
      <w:r w:rsidRPr="006707A3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8F083B" w:rsidRPr="006707A3" w:rsidRDefault="008F083B">
      <w:pPr>
        <w:spacing w:after="0" w:line="264" w:lineRule="auto"/>
        <w:ind w:left="120"/>
        <w:jc w:val="both"/>
        <w:rPr>
          <w:lang w:val="ru-RU"/>
        </w:rPr>
      </w:pPr>
    </w:p>
    <w:p w:rsidR="008F083B" w:rsidRPr="006707A3" w:rsidRDefault="008F083B" w:rsidP="006707A3">
      <w:pPr>
        <w:spacing w:after="0" w:line="264" w:lineRule="auto"/>
        <w:ind w:left="120"/>
        <w:jc w:val="both"/>
        <w:rPr>
          <w:lang w:val="ru-RU"/>
        </w:rPr>
        <w:sectPr w:rsidR="008F083B" w:rsidRPr="006707A3">
          <w:pgSz w:w="11906" w:h="16383"/>
          <w:pgMar w:top="1134" w:right="850" w:bottom="1134" w:left="1701" w:header="720" w:footer="720" w:gutter="0"/>
          <w:cols w:space="720"/>
        </w:sectPr>
      </w:pPr>
    </w:p>
    <w:p w:rsidR="008F083B" w:rsidRDefault="00582744">
      <w:pPr>
        <w:spacing w:after="0"/>
        <w:ind w:left="120"/>
      </w:pPr>
      <w:bookmarkStart w:id="16" w:name="block-15333023"/>
      <w:bookmarkEnd w:id="11"/>
      <w:r w:rsidRPr="006707A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F083B" w:rsidRDefault="005827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8F083B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8F083B" w:rsidRDefault="008F083B"/>
        </w:tc>
      </w:tr>
    </w:tbl>
    <w:p w:rsidR="008F083B" w:rsidRDefault="008F083B">
      <w:pPr>
        <w:sectPr w:rsidR="008F083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F083B" w:rsidRDefault="005827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17" w:name="block-15333024"/>
      <w:bookmarkEnd w:id="16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8F083B" w:rsidRDefault="005827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4331"/>
        <w:gridCol w:w="1319"/>
        <w:gridCol w:w="1841"/>
        <w:gridCol w:w="1910"/>
        <w:gridCol w:w="1347"/>
        <w:gridCol w:w="2221"/>
      </w:tblGrid>
      <w:tr w:rsidR="008F083B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F083B" w:rsidRDefault="008F083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F083B" w:rsidRDefault="008F083B"/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вероятностей. Дерево 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Сумма и </w:t>
            </w: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8F083B" w:rsidRDefault="008F083B">
            <w:pPr>
              <w:spacing w:after="0"/>
              <w:ind w:left="135"/>
            </w:pPr>
          </w:p>
        </w:tc>
      </w:tr>
      <w:tr w:rsidR="008F083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083B" w:rsidRPr="006707A3" w:rsidRDefault="00582744">
            <w:pPr>
              <w:spacing w:after="0"/>
              <w:ind w:left="135"/>
              <w:rPr>
                <w:lang w:val="ru-RU"/>
              </w:rPr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 w:rsidRPr="006707A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8F083B" w:rsidRDefault="005827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F083B" w:rsidRDefault="008F083B"/>
        </w:tc>
      </w:tr>
    </w:tbl>
    <w:p w:rsidR="008F083B" w:rsidRDefault="008F083B">
      <w:pPr>
        <w:sectPr w:rsidR="008F083B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8" w:name="_GoBack"/>
      <w:bookmarkEnd w:id="18"/>
    </w:p>
    <w:bookmarkEnd w:id="17"/>
    <w:p w:rsidR="00582744" w:rsidRPr="006707A3" w:rsidRDefault="00582744" w:rsidP="006707A3">
      <w:pPr>
        <w:rPr>
          <w:lang w:val="ru-RU"/>
        </w:rPr>
      </w:pPr>
    </w:p>
    <w:sectPr w:rsidR="00582744" w:rsidRPr="006707A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954F46"/>
    <w:multiLevelType w:val="multilevel"/>
    <w:tmpl w:val="022E06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1A21E6"/>
    <w:multiLevelType w:val="multilevel"/>
    <w:tmpl w:val="5FB297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34F3A8C"/>
    <w:multiLevelType w:val="multilevel"/>
    <w:tmpl w:val="924CE18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2621EC"/>
    <w:multiLevelType w:val="multilevel"/>
    <w:tmpl w:val="3A02D48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79336FC"/>
    <w:multiLevelType w:val="multilevel"/>
    <w:tmpl w:val="3600F79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23604B"/>
    <w:multiLevelType w:val="multilevel"/>
    <w:tmpl w:val="DF0EB3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F083B"/>
    <w:rsid w:val="00582744"/>
    <w:rsid w:val="006707A3"/>
    <w:rsid w:val="008F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B795EF-F1AD-4A91-B768-96E5E316C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2516</Words>
  <Characters>14344</Characters>
  <Application>Microsoft Office Word</Application>
  <DocSecurity>0</DocSecurity>
  <Lines>119</Lines>
  <Paragraphs>33</Paragraphs>
  <ScaleCrop>false</ScaleCrop>
  <Company/>
  <LinksUpToDate>false</LinksUpToDate>
  <CharactersWithSpaces>16827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Сергей</cp:lastModifiedBy>
  <cp:revision>2</cp:revision>
  <dcterms:created xsi:type="dcterms:W3CDTF">2023-10-01T16:42:00Z</dcterms:created>
  <dcterms:modified xsi:type="dcterms:W3CDTF">2023-10-01T16:50:00Z</dcterms:modified>
</cp:coreProperties>
</file>